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2DBD"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臨床耳鼻科医会</w:t>
      </w:r>
    </w:p>
    <w:p w14:paraId="315190D1"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会員各位</w:t>
      </w:r>
    </w:p>
    <w:p w14:paraId="212D5DA5" w14:textId="77777777" w:rsidR="0021731A" w:rsidRPr="0021731A" w:rsidRDefault="0021731A" w:rsidP="0021731A">
      <w:pPr>
        <w:widowControl/>
        <w:spacing w:before="100" w:beforeAutospacing="1" w:after="100" w:afterAutospacing="1" w:line="240" w:lineRule="exact"/>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時下ますますご清栄のこととお慶び申し上げます。厚生労働省より「生産性向上・職場環境整備等支援事業」を実施し、「</w:t>
      </w:r>
      <w:r w:rsidRPr="0021731A">
        <w:rPr>
          <w:rFonts w:ascii="ＭＳ Ｐゴシック" w:eastAsia="ＭＳ Ｐゴシック" w:hAnsi="ＭＳ Ｐゴシック" w:cs="ＭＳ Ｐゴシック"/>
          <w:kern w:val="0"/>
          <w:sz w:val="22"/>
          <w:szCs w:val="22"/>
          <w:u w:val="single"/>
        </w:rPr>
        <w:t>限られた人員でより効率的に業務を行う環境の整備費用に相当する金額を給付金として支給</w:t>
      </w:r>
      <w:r w:rsidRPr="0021731A">
        <w:rPr>
          <w:rFonts w:ascii="ＭＳ Ｐゴシック" w:eastAsia="ＭＳ Ｐゴシック" w:hAnsi="ＭＳ Ｐゴシック" w:cs="ＭＳ Ｐゴシック"/>
          <w:kern w:val="0"/>
          <w:sz w:val="22"/>
          <w:szCs w:val="22"/>
        </w:rPr>
        <w:t>する」旨の通知がありましたのでその概要をお示しします。会員の皆様へご案内いたします（医会のホームページへも資料を掲載する予定です）。</w:t>
      </w:r>
    </w:p>
    <w:p w14:paraId="646E53DD" w14:textId="77777777" w:rsidR="0021731A" w:rsidRPr="0021731A" w:rsidRDefault="0021731A" w:rsidP="0021731A">
      <w:pPr>
        <w:widowControl/>
        <w:spacing w:before="100" w:beforeAutospacing="1" w:after="100" w:afterAutospacing="1"/>
        <w:ind w:firstLine="3360"/>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 xml:space="preserve">　　</w:t>
      </w:r>
    </w:p>
    <w:p w14:paraId="779425B7" w14:textId="77777777" w:rsidR="0021731A" w:rsidRPr="0021731A" w:rsidRDefault="0021731A" w:rsidP="0021731A">
      <w:pPr>
        <w:widowControl/>
        <w:spacing w:before="100" w:beforeAutospacing="1" w:after="100" w:afterAutospacing="1"/>
        <w:ind w:firstLine="734"/>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36"/>
          <w:szCs w:val="36"/>
        </w:rPr>
        <w:t>生産性向上・職場環境整備等支援事業について</w:t>
      </w:r>
    </w:p>
    <w:p w14:paraId="0977D4EB"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32"/>
          <w:szCs w:val="32"/>
        </w:rPr>
        <w:t>A．給付金を受給するための要件：下記1）および２）</w:t>
      </w:r>
    </w:p>
    <w:p w14:paraId="55300387"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8"/>
          <w:szCs w:val="28"/>
        </w:rPr>
        <w:t>１）ベースアップ評価料の届け出： 下記（イ）または（ロ）</w:t>
      </w:r>
    </w:p>
    <w:p w14:paraId="2E0428D0" w14:textId="77777777" w:rsidR="0021731A" w:rsidRPr="0021731A" w:rsidRDefault="0021731A" w:rsidP="0021731A">
      <w:pPr>
        <w:widowControl/>
        <w:spacing w:before="100" w:beforeAutospacing="1" w:after="100" w:afterAutospacing="1"/>
        <w:ind w:firstLine="245"/>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（イ）</w:t>
      </w:r>
      <w:r w:rsidRPr="0021731A">
        <w:rPr>
          <w:rFonts w:ascii="ＭＳ Ｐゴシック" w:eastAsia="ＭＳ Ｐゴシック" w:hAnsi="ＭＳ Ｐゴシック" w:cs="ＭＳ Ｐゴシック" w:hint="eastAsia"/>
          <w:b/>
          <w:bCs/>
          <w:kern w:val="0"/>
          <w:sz w:val="24"/>
          <w:u w:val="single"/>
        </w:rPr>
        <w:t>令和７年２月１日時点でベースアップ評価料を届け出済み</w:t>
      </w:r>
    </w:p>
    <w:p w14:paraId="709E7413" w14:textId="77777777" w:rsidR="0021731A" w:rsidRPr="0021731A" w:rsidRDefault="0021731A" w:rsidP="0021731A">
      <w:pPr>
        <w:widowControl/>
        <w:spacing w:before="100" w:beforeAutospacing="1" w:after="100" w:afterAutospacing="1"/>
        <w:ind w:firstLine="245"/>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（ロ）</w:t>
      </w:r>
      <w:r w:rsidRPr="0021731A">
        <w:rPr>
          <w:rFonts w:ascii="ＭＳ Ｐゴシック" w:eastAsia="ＭＳ Ｐゴシック" w:hAnsi="ＭＳ Ｐゴシック" w:cs="ＭＳ Ｐゴシック" w:hint="eastAsia"/>
          <w:b/>
          <w:bCs/>
          <w:kern w:val="0"/>
          <w:sz w:val="24"/>
          <w:u w:val="single"/>
        </w:rPr>
        <w:t>同年３月31日時点でベースアップ評価料を届け出見込み</w:t>
      </w:r>
    </w:p>
    <w:p w14:paraId="09D7E5CE"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8"/>
          <w:szCs w:val="28"/>
        </w:rPr>
        <w:t>２）下記（１）~（３）のいずれかへの取り組み</w:t>
      </w:r>
    </w:p>
    <w:p w14:paraId="3A97CEB4" w14:textId="77777777" w:rsidR="0021731A" w:rsidRPr="0021731A" w:rsidRDefault="0021731A" w:rsidP="0021731A">
      <w:pPr>
        <w:widowControl/>
        <w:spacing w:before="100" w:beforeAutospacing="1" w:after="100" w:afterAutospacing="1"/>
        <w:ind w:left="630"/>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u w:val="single"/>
        </w:rPr>
        <w:t>(★令和６年４月１日から令和７年３月 31 日までの間に実施された業務の効率化や職員の処遇改善が対象)</w:t>
      </w:r>
    </w:p>
    <w:p w14:paraId="6CE19213" w14:textId="77777777" w:rsidR="0021731A" w:rsidRPr="0021731A" w:rsidRDefault="0021731A" w:rsidP="0021731A">
      <w:pPr>
        <w:widowControl/>
        <w:spacing w:before="100" w:beforeAutospacing="1" w:after="100" w:afterAutospacing="1"/>
        <w:ind w:left="746"/>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（１）</w:t>
      </w:r>
      <w:r w:rsidRPr="0021731A">
        <w:rPr>
          <w:rFonts w:ascii="ＭＳ Ｐゴシック" w:eastAsia="ＭＳ Ｐゴシック" w:hAnsi="ＭＳ Ｐゴシック" w:cs="ＭＳ Ｐゴシック" w:hint="eastAsia"/>
          <w:b/>
          <w:bCs/>
          <w:kern w:val="0"/>
          <w:sz w:val="24"/>
          <w:u w:val="single"/>
        </w:rPr>
        <w:t>ＩＣＴ機器等の導入</w:t>
      </w:r>
      <w:r w:rsidRPr="0021731A">
        <w:rPr>
          <w:rFonts w:ascii="ＭＳ Ｐゴシック" w:eastAsia="ＭＳ Ｐゴシック" w:hAnsi="ＭＳ Ｐゴシック" w:cs="ＭＳ Ｐゴシック" w:hint="eastAsia"/>
          <w:kern w:val="0"/>
          <w:sz w:val="24"/>
        </w:rPr>
        <w:t>（タブレット端末、離床センサー、インカム、ＷＥＢ会議設備、床ふきロボット、監視カメラ等）</w:t>
      </w:r>
    </w:p>
    <w:p w14:paraId="24ADD612" w14:textId="77777777" w:rsidR="0021731A" w:rsidRPr="0021731A" w:rsidRDefault="0021731A" w:rsidP="0021731A">
      <w:pPr>
        <w:widowControl/>
        <w:spacing w:before="100" w:beforeAutospacing="1" w:after="100" w:afterAutospacing="1"/>
        <w:ind w:left="822"/>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（２）</w:t>
      </w:r>
      <w:r w:rsidRPr="0021731A">
        <w:rPr>
          <w:rFonts w:ascii="ＭＳ Ｐゴシック" w:eastAsia="ＭＳ Ｐゴシック" w:hAnsi="ＭＳ Ｐゴシック" w:cs="ＭＳ Ｐゴシック" w:hint="eastAsia"/>
          <w:b/>
          <w:bCs/>
          <w:kern w:val="0"/>
          <w:sz w:val="24"/>
          <w:u w:val="single"/>
        </w:rPr>
        <w:t>タスクシフト／シェア</w:t>
      </w:r>
      <w:r w:rsidRPr="0021731A">
        <w:rPr>
          <w:rFonts w:ascii="ＭＳ Ｐゴシック" w:eastAsia="ＭＳ Ｐゴシック" w:hAnsi="ＭＳ Ｐゴシック" w:cs="ＭＳ Ｐゴシック" w:hint="eastAsia"/>
          <w:b/>
          <w:bCs/>
          <w:kern w:val="0"/>
          <w:sz w:val="24"/>
        </w:rPr>
        <w:t>による業務効率化</w:t>
      </w:r>
    </w:p>
    <w:p w14:paraId="3BFA2B0F" w14:textId="77777777" w:rsidR="0021731A" w:rsidRPr="0021731A" w:rsidRDefault="0021731A" w:rsidP="0021731A">
      <w:pPr>
        <w:widowControl/>
        <w:spacing w:before="100" w:beforeAutospacing="1" w:after="100" w:afterAutospacing="1"/>
        <w:ind w:left="822"/>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（３）</w:t>
      </w:r>
      <w:r w:rsidRPr="0021731A">
        <w:rPr>
          <w:rFonts w:ascii="ＭＳ Ｐゴシック" w:eastAsia="ＭＳ Ｐゴシック" w:hAnsi="ＭＳ Ｐゴシック" w:cs="ＭＳ Ｐゴシック" w:hint="eastAsia"/>
          <w:b/>
          <w:bCs/>
          <w:kern w:val="0"/>
          <w:sz w:val="24"/>
          <w:u w:val="single"/>
        </w:rPr>
        <w:t>給付金を活用した更なる賃上げ</w:t>
      </w:r>
    </w:p>
    <w:p w14:paraId="0752B2F9"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32"/>
          <w:szCs w:val="32"/>
        </w:rPr>
        <w:t>B.給付金支給額</w:t>
      </w:r>
    </w:p>
    <w:p w14:paraId="0AA8A9BE" w14:textId="77777777" w:rsidR="0021731A" w:rsidRPr="0021731A" w:rsidRDefault="0021731A" w:rsidP="0021731A">
      <w:pPr>
        <w:widowControl/>
        <w:spacing w:before="100" w:beforeAutospacing="1" w:after="100" w:afterAutospacing="1"/>
        <w:ind w:firstLine="245"/>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 無 床 診 療 所 ）１ 施 設 × 1 8 万 円</w:t>
      </w:r>
    </w:p>
    <w:p w14:paraId="038482BE" w14:textId="77777777" w:rsidR="0021731A" w:rsidRPr="0021731A" w:rsidRDefault="0021731A" w:rsidP="0021731A">
      <w:pPr>
        <w:widowControl/>
        <w:spacing w:before="100" w:beforeAutospacing="1" w:after="100" w:afterAutospacing="1"/>
        <w:ind w:firstLine="240"/>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lastRenderedPageBreak/>
        <w:t>上記以外は参考URL [１]を参照</w:t>
      </w:r>
    </w:p>
    <w:p w14:paraId="0D9866A7"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32"/>
          <w:szCs w:val="32"/>
        </w:rPr>
        <w:t>C.給付金の支給に必要な届出書類</w:t>
      </w:r>
    </w:p>
    <w:p w14:paraId="2AA6CDEA" w14:textId="77777777" w:rsidR="0021731A" w:rsidRPr="0021731A" w:rsidRDefault="0021731A" w:rsidP="0021731A">
      <w:pPr>
        <w:widowControl/>
        <w:spacing w:before="100" w:beforeAutospacing="1" w:after="100" w:afterAutospacing="1"/>
        <w:ind w:left="360"/>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① 「支給申請書兼口座振込依頼書」（本資料作成時点では所在不明）</w:t>
      </w:r>
    </w:p>
    <w:p w14:paraId="5C365B27" w14:textId="77777777" w:rsidR="0021731A" w:rsidRPr="0021731A" w:rsidRDefault="0021731A" w:rsidP="0021731A">
      <w:pPr>
        <w:widowControl/>
        <w:spacing w:before="100" w:beforeAutospacing="1" w:after="100" w:afterAutospacing="1"/>
        <w:ind w:left="210" w:firstLine="240"/>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「生産性向上・職場環境整備等支援事業申請書」（参考URL [２]）</w:t>
      </w:r>
    </w:p>
    <w:p w14:paraId="2C53DC82" w14:textId="77777777" w:rsidR="0021731A" w:rsidRPr="0021731A" w:rsidRDefault="0021731A" w:rsidP="0021731A">
      <w:pPr>
        <w:widowControl/>
        <w:spacing w:before="100" w:beforeAutospacing="1" w:after="100" w:afterAutospacing="1"/>
        <w:ind w:left="360"/>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②「生産性向上・職場環境整備等支援事業実績報告書」（参考URL [３]）</w:t>
      </w:r>
    </w:p>
    <w:p w14:paraId="283F2BF0"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w:t>
      </w:r>
    </w:p>
    <w:p w14:paraId="1A855F52"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参考URL（変更された場合にはURL直上のタイトルを検索願います）</w:t>
      </w:r>
    </w:p>
    <w:p w14:paraId="09A68B0F"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b/>
          <w:bCs/>
          <w:kern w:val="0"/>
          <w:sz w:val="24"/>
        </w:rPr>
        <w:t> </w:t>
      </w:r>
      <w:r w:rsidRPr="0021731A">
        <w:rPr>
          <w:rFonts w:ascii="ＭＳ Ｐゴシック" w:eastAsia="ＭＳ Ｐゴシック" w:hAnsi="ＭＳ Ｐゴシック" w:cs="ＭＳ Ｐゴシック" w:hint="eastAsia"/>
          <w:kern w:val="0"/>
          <w:sz w:val="24"/>
        </w:rPr>
        <w:t>[１]令和６年度医療施設等経営強化緊急支援事業の実施について</w:t>
      </w:r>
    </w:p>
    <w:p w14:paraId="55316FC0"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hyperlink r:id="rId4" w:history="1">
        <w:r w:rsidRPr="0021731A">
          <w:rPr>
            <w:rFonts w:ascii="ＭＳ Ｐゴシック" w:eastAsia="ＭＳ Ｐゴシック" w:hAnsi="ＭＳ Ｐゴシック" w:cs="ＭＳ Ｐゴシック" w:hint="eastAsia"/>
            <w:color w:val="0000FF"/>
            <w:kern w:val="0"/>
            <w:sz w:val="24"/>
            <w:u w:val="single"/>
          </w:rPr>
          <w:t>https://www.mhlw.go.jp/content/10800000/001404859.pdf</w:t>
        </w:r>
      </w:hyperlink>
    </w:p>
    <w:p w14:paraId="64990685"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[２] 生産性向上・職場環境整備等支援事業申請書＿別紙様式１</w:t>
      </w:r>
    </w:p>
    <w:p w14:paraId="5D9BFA20"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hyperlink r:id="rId5" w:history="1">
        <w:r w:rsidRPr="0021731A">
          <w:rPr>
            <w:rFonts w:ascii="ＭＳ Ｐゴシック" w:eastAsia="ＭＳ Ｐゴシック" w:hAnsi="ＭＳ Ｐゴシック" w:cs="ＭＳ Ｐゴシック" w:hint="eastAsia"/>
            <w:color w:val="0000FF"/>
            <w:kern w:val="0"/>
            <w:sz w:val="24"/>
            <w:u w:val="single"/>
          </w:rPr>
          <w:t>https://www.mhlw.go.jp/content/10800000/001404854.xlsx</w:t>
        </w:r>
      </w:hyperlink>
    </w:p>
    <w:p w14:paraId="43D78759"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[３] 生産性向上・職場環境整備等支援事業実績報告書_別紙様式2</w:t>
      </w:r>
    </w:p>
    <w:p w14:paraId="3E70467C"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hyperlink r:id="rId6" w:history="1">
        <w:r w:rsidRPr="0021731A">
          <w:rPr>
            <w:rFonts w:ascii="ＭＳ Ｐゴシック" w:eastAsia="ＭＳ Ｐゴシック" w:hAnsi="ＭＳ Ｐゴシック" w:cs="ＭＳ Ｐゴシック" w:hint="eastAsia"/>
            <w:color w:val="0000FF"/>
            <w:kern w:val="0"/>
            <w:sz w:val="24"/>
            <w:u w:val="single"/>
          </w:rPr>
          <w:t>https://www.mhlw.go.jp/content/10800000/001404855.xlsx</w:t>
        </w:r>
      </w:hyperlink>
    </w:p>
    <w:p w14:paraId="744CE520"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hint="eastAsia"/>
          <w:kern w:val="0"/>
          <w:sz w:val="24"/>
        </w:rPr>
        <w:t> </w:t>
      </w:r>
      <w:r w:rsidRPr="0021731A">
        <w:rPr>
          <w:rFonts w:ascii="ＭＳ Ｐゴシック" w:eastAsia="ＭＳ Ｐゴシック" w:hAnsi="ＭＳ Ｐゴシック" w:cs="ＭＳ Ｐゴシック"/>
          <w:kern w:val="0"/>
          <w:sz w:val="22"/>
          <w:szCs w:val="22"/>
        </w:rPr>
        <w:t>令和7年2月25日</w:t>
      </w:r>
    </w:p>
    <w:p w14:paraId="44FEF3E9" w14:textId="77777777" w:rsidR="0021731A" w:rsidRPr="0021731A" w:rsidRDefault="0021731A" w:rsidP="0021731A">
      <w:pPr>
        <w:widowControl/>
        <w:spacing w:before="100" w:beforeAutospacing="1" w:after="100" w:afterAutospacing="1" w:line="220" w:lineRule="exact"/>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（一社）日本臨床耳鼻咽喉科医会</w:t>
      </w:r>
    </w:p>
    <w:p w14:paraId="03E01215" w14:textId="77777777" w:rsidR="0021731A" w:rsidRPr="0021731A" w:rsidRDefault="0021731A" w:rsidP="0021731A">
      <w:pPr>
        <w:widowControl/>
        <w:spacing w:before="100" w:beforeAutospacing="1" w:after="100" w:afterAutospacing="1" w:line="220" w:lineRule="exact"/>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会          長              　          川嵜 良明</w:t>
      </w:r>
    </w:p>
    <w:p w14:paraId="46225A57" w14:textId="77777777" w:rsidR="0021731A" w:rsidRPr="0021731A" w:rsidRDefault="0021731A" w:rsidP="0021731A">
      <w:pPr>
        <w:widowControl/>
        <w:spacing w:before="100" w:beforeAutospacing="1" w:after="100" w:afterAutospacing="1" w:line="220" w:lineRule="exact"/>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保険医療委員会　担当副会長 　 野上 兼一郎</w:t>
      </w:r>
    </w:p>
    <w:p w14:paraId="2EF0839D" w14:textId="77777777" w:rsidR="0021731A" w:rsidRPr="0021731A" w:rsidRDefault="0021731A" w:rsidP="0021731A">
      <w:pPr>
        <w:widowControl/>
        <w:spacing w:before="100" w:beforeAutospacing="1" w:after="100" w:afterAutospacing="1" w:line="220" w:lineRule="exact"/>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担当理事　　                  玉木 克彦</w:t>
      </w:r>
    </w:p>
    <w:p w14:paraId="5BF5E6DD" w14:textId="77777777" w:rsidR="0021731A" w:rsidRPr="0021731A" w:rsidRDefault="0021731A" w:rsidP="0021731A">
      <w:pPr>
        <w:widowControl/>
        <w:spacing w:before="100" w:beforeAutospacing="1" w:after="100" w:afterAutospacing="1" w:line="220" w:lineRule="exact"/>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委 員 長　　                  橋本 循一</w:t>
      </w:r>
    </w:p>
    <w:p w14:paraId="03A69B68" w14:textId="77777777" w:rsidR="0021731A" w:rsidRPr="0021731A" w:rsidRDefault="0021731A" w:rsidP="0021731A">
      <w:pPr>
        <w:widowControl/>
        <w:spacing w:before="100" w:beforeAutospacing="1" w:after="100" w:afterAutospacing="1"/>
        <w:jc w:val="left"/>
        <w:rPr>
          <w:rFonts w:ascii="ＭＳ Ｐゴシック" w:eastAsia="ＭＳ Ｐゴシック" w:hAnsi="ＭＳ Ｐゴシック" w:cs="ＭＳ Ｐゴシック"/>
          <w:kern w:val="0"/>
          <w:sz w:val="24"/>
        </w:rPr>
      </w:pPr>
      <w:r w:rsidRPr="0021731A">
        <w:rPr>
          <w:rFonts w:ascii="ＭＳ Ｐゴシック" w:eastAsia="ＭＳ Ｐゴシック" w:hAnsi="ＭＳ Ｐゴシック" w:cs="ＭＳ Ｐゴシック"/>
          <w:kern w:val="0"/>
          <w:sz w:val="22"/>
          <w:szCs w:val="22"/>
        </w:rPr>
        <w:t>＝＝＝＝＝＝＝＝＝＝＝＝＝＝＝＝＝＝＝＝＝＝＝＝＝＝＝＝＝＝＝＝</w:t>
      </w:r>
    </w:p>
    <w:p w14:paraId="25139A40" w14:textId="77777777" w:rsidR="00F402D2" w:rsidRPr="0021731A" w:rsidRDefault="00F402D2"/>
    <w:sectPr w:rsidR="00F402D2" w:rsidRPr="00217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1A"/>
    <w:rsid w:val="001975F5"/>
    <w:rsid w:val="0021731A"/>
    <w:rsid w:val="003E0D29"/>
    <w:rsid w:val="008D2AC9"/>
    <w:rsid w:val="00962392"/>
    <w:rsid w:val="00F402D2"/>
    <w:rsid w:val="00FC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A6AC62"/>
  <w15:chartTrackingRefBased/>
  <w15:docId w15:val="{F7170E0F-CFF6-4CFD-BDF7-396BB483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14:ligatures w14:val="none"/>
    </w:rPr>
  </w:style>
  <w:style w:type="paragraph" w:styleId="1">
    <w:name w:val="heading 1"/>
    <w:basedOn w:val="a"/>
    <w:next w:val="a"/>
    <w:link w:val="10"/>
    <w:uiPriority w:val="9"/>
    <w:qFormat/>
    <w:rsid w:val="002173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3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3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73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3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3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3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3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3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31A"/>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21731A"/>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21731A"/>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21731A"/>
    <w:rPr>
      <w:rFonts w:asciiTheme="majorHAnsi" w:eastAsiaTheme="majorEastAsia" w:hAnsiTheme="majorHAnsi" w:cstheme="majorBidi"/>
      <w:color w:val="000000" w:themeColor="text1"/>
      <w:sz w:val="21"/>
      <w:szCs w:val="24"/>
      <w14:ligatures w14:val="none"/>
    </w:rPr>
  </w:style>
  <w:style w:type="character" w:customStyle="1" w:styleId="50">
    <w:name w:val="見出し 5 (文字)"/>
    <w:basedOn w:val="a0"/>
    <w:link w:val="5"/>
    <w:uiPriority w:val="9"/>
    <w:semiHidden/>
    <w:rsid w:val="0021731A"/>
    <w:rPr>
      <w:rFonts w:asciiTheme="majorHAnsi" w:eastAsiaTheme="majorEastAsia" w:hAnsiTheme="majorHAnsi" w:cstheme="majorBidi"/>
      <w:color w:val="000000" w:themeColor="text1"/>
      <w:sz w:val="21"/>
      <w:szCs w:val="24"/>
      <w14:ligatures w14:val="none"/>
    </w:rPr>
  </w:style>
  <w:style w:type="character" w:customStyle="1" w:styleId="60">
    <w:name w:val="見出し 6 (文字)"/>
    <w:basedOn w:val="a0"/>
    <w:link w:val="6"/>
    <w:uiPriority w:val="9"/>
    <w:semiHidden/>
    <w:rsid w:val="0021731A"/>
    <w:rPr>
      <w:rFonts w:asciiTheme="majorHAnsi" w:eastAsiaTheme="majorEastAsia" w:hAnsiTheme="majorHAnsi" w:cstheme="majorBidi"/>
      <w:color w:val="000000" w:themeColor="text1"/>
      <w:sz w:val="21"/>
      <w:szCs w:val="24"/>
      <w14:ligatures w14:val="none"/>
    </w:rPr>
  </w:style>
  <w:style w:type="character" w:customStyle="1" w:styleId="70">
    <w:name w:val="見出し 7 (文字)"/>
    <w:basedOn w:val="a0"/>
    <w:link w:val="7"/>
    <w:uiPriority w:val="9"/>
    <w:semiHidden/>
    <w:rsid w:val="0021731A"/>
    <w:rPr>
      <w:rFonts w:asciiTheme="majorHAnsi" w:eastAsiaTheme="majorEastAsia" w:hAnsiTheme="majorHAnsi" w:cstheme="majorBidi"/>
      <w:color w:val="000000" w:themeColor="text1"/>
      <w:sz w:val="21"/>
      <w:szCs w:val="24"/>
      <w14:ligatures w14:val="none"/>
    </w:rPr>
  </w:style>
  <w:style w:type="character" w:customStyle="1" w:styleId="80">
    <w:name w:val="見出し 8 (文字)"/>
    <w:basedOn w:val="a0"/>
    <w:link w:val="8"/>
    <w:uiPriority w:val="9"/>
    <w:semiHidden/>
    <w:rsid w:val="0021731A"/>
    <w:rPr>
      <w:rFonts w:asciiTheme="majorHAnsi" w:eastAsiaTheme="majorEastAsia" w:hAnsiTheme="majorHAnsi" w:cstheme="majorBidi"/>
      <w:color w:val="000000" w:themeColor="text1"/>
      <w:sz w:val="21"/>
      <w:szCs w:val="24"/>
      <w14:ligatures w14:val="none"/>
    </w:rPr>
  </w:style>
  <w:style w:type="character" w:customStyle="1" w:styleId="90">
    <w:name w:val="見出し 9 (文字)"/>
    <w:basedOn w:val="a0"/>
    <w:link w:val="9"/>
    <w:uiPriority w:val="9"/>
    <w:semiHidden/>
    <w:rsid w:val="0021731A"/>
    <w:rPr>
      <w:rFonts w:asciiTheme="majorHAnsi" w:eastAsiaTheme="majorEastAsia" w:hAnsiTheme="majorHAnsi" w:cstheme="majorBidi"/>
      <w:color w:val="000000" w:themeColor="text1"/>
      <w:sz w:val="21"/>
      <w:szCs w:val="24"/>
      <w14:ligatures w14:val="none"/>
    </w:rPr>
  </w:style>
  <w:style w:type="paragraph" w:styleId="a3">
    <w:name w:val="Title"/>
    <w:basedOn w:val="a"/>
    <w:next w:val="a"/>
    <w:link w:val="a4"/>
    <w:uiPriority w:val="10"/>
    <w:qFormat/>
    <w:rsid w:val="002173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31A"/>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2173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31A"/>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21731A"/>
    <w:pPr>
      <w:spacing w:before="160" w:after="160"/>
      <w:jc w:val="center"/>
    </w:pPr>
    <w:rPr>
      <w:i/>
      <w:iCs/>
      <w:color w:val="404040" w:themeColor="text1" w:themeTint="BF"/>
    </w:rPr>
  </w:style>
  <w:style w:type="character" w:customStyle="1" w:styleId="a8">
    <w:name w:val="引用文 (文字)"/>
    <w:basedOn w:val="a0"/>
    <w:link w:val="a7"/>
    <w:uiPriority w:val="29"/>
    <w:rsid w:val="0021731A"/>
    <w:rPr>
      <w:i/>
      <w:iCs/>
      <w:color w:val="404040" w:themeColor="text1" w:themeTint="BF"/>
      <w:sz w:val="21"/>
      <w:szCs w:val="24"/>
      <w14:ligatures w14:val="none"/>
    </w:rPr>
  </w:style>
  <w:style w:type="paragraph" w:styleId="a9">
    <w:name w:val="List Paragraph"/>
    <w:basedOn w:val="a"/>
    <w:uiPriority w:val="34"/>
    <w:qFormat/>
    <w:rsid w:val="0021731A"/>
    <w:pPr>
      <w:ind w:left="720"/>
      <w:contextualSpacing/>
    </w:pPr>
  </w:style>
  <w:style w:type="character" w:styleId="21">
    <w:name w:val="Intense Emphasis"/>
    <w:basedOn w:val="a0"/>
    <w:uiPriority w:val="21"/>
    <w:qFormat/>
    <w:rsid w:val="0021731A"/>
    <w:rPr>
      <w:i/>
      <w:iCs/>
      <w:color w:val="0F4761" w:themeColor="accent1" w:themeShade="BF"/>
    </w:rPr>
  </w:style>
  <w:style w:type="paragraph" w:styleId="22">
    <w:name w:val="Intense Quote"/>
    <w:basedOn w:val="a"/>
    <w:next w:val="a"/>
    <w:link w:val="23"/>
    <w:uiPriority w:val="30"/>
    <w:qFormat/>
    <w:rsid w:val="00217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31A"/>
    <w:rPr>
      <w:i/>
      <w:iCs/>
      <w:color w:val="0F4761" w:themeColor="accent1" w:themeShade="BF"/>
      <w:sz w:val="21"/>
      <w:szCs w:val="24"/>
      <w14:ligatures w14:val="none"/>
    </w:rPr>
  </w:style>
  <w:style w:type="character" w:styleId="24">
    <w:name w:val="Intense Reference"/>
    <w:basedOn w:val="a0"/>
    <w:uiPriority w:val="32"/>
    <w:qFormat/>
    <w:rsid w:val="002173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0800000/001404855.xlsx" TargetMode="External"/><Relationship Id="rId5" Type="http://schemas.openxmlformats.org/officeDocument/2006/relationships/hyperlink" Target="https://www.mhlw.go.jp/content/10800000/001404854.xlsx" TargetMode="External"/><Relationship Id="rId4" Type="http://schemas.openxmlformats.org/officeDocument/2006/relationships/hyperlink" Target="https://www.mhlw.go.jp/content/10800000/00140485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保夫 石谷</dc:creator>
  <cp:keywords/>
  <dc:description/>
  <cp:lastModifiedBy>保夫 石谷</cp:lastModifiedBy>
  <cp:revision>1</cp:revision>
  <dcterms:created xsi:type="dcterms:W3CDTF">2025-02-25T10:38:00Z</dcterms:created>
  <dcterms:modified xsi:type="dcterms:W3CDTF">2025-02-25T10:38:00Z</dcterms:modified>
</cp:coreProperties>
</file>